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0F586C" w14:textId="77777777" w:rsidR="00CD7524" w:rsidRDefault="00CD7524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</w:p>
    <w:p w14:paraId="66BFED5D" w14:textId="353EC559" w:rsidR="00944355" w:rsidRPr="002A7616" w:rsidRDefault="00944355" w:rsidP="00861743">
      <w:pPr>
        <w:tabs>
          <w:tab w:val="right" w:pos="9214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Klauzula informacyjna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t xml:space="preserve">dotycząca przetwarzania danych osobowych </w:t>
      </w:r>
      <w:r w:rsidR="005B5C8F" w:rsidRPr="002A7616">
        <w:rPr>
          <w:rFonts w:ascii="Arial" w:hAnsi="Arial" w:cs="Arial"/>
          <w:b/>
          <w:bCs/>
          <w:sz w:val="20"/>
          <w:szCs w:val="20"/>
        </w:rPr>
        <w:br/>
      </w:r>
      <w:r w:rsidR="002D4B39">
        <w:rPr>
          <w:rFonts w:ascii="Arial" w:hAnsi="Arial" w:cs="Arial"/>
          <w:b/>
          <w:bCs/>
          <w:sz w:val="20"/>
          <w:szCs w:val="20"/>
        </w:rPr>
        <w:t xml:space="preserve">osób fizycznych biorących udział w konsultacjach społecznych </w:t>
      </w:r>
      <w:r w:rsidR="003C683B">
        <w:rPr>
          <w:rFonts w:ascii="Arial" w:hAnsi="Arial" w:cs="Arial"/>
          <w:b/>
          <w:bCs/>
          <w:sz w:val="20"/>
          <w:szCs w:val="20"/>
        </w:rPr>
        <w:t xml:space="preserve">dotyczących </w:t>
      </w:r>
      <w:r w:rsidR="001A7946">
        <w:rPr>
          <w:rFonts w:ascii="Arial" w:hAnsi="Arial" w:cs="Arial"/>
          <w:b/>
          <w:bCs/>
          <w:sz w:val="20"/>
          <w:szCs w:val="20"/>
        </w:rPr>
        <w:t xml:space="preserve"> </w:t>
      </w:r>
      <w:r w:rsidR="003C683B">
        <w:rPr>
          <w:rFonts w:ascii="Arial" w:hAnsi="Arial" w:cs="Arial"/>
          <w:b/>
          <w:bCs/>
          <w:sz w:val="20"/>
          <w:szCs w:val="20"/>
        </w:rPr>
        <w:t xml:space="preserve">propozycji </w:t>
      </w:r>
      <w:r w:rsidR="003C683B" w:rsidRPr="003C683B">
        <w:rPr>
          <w:rFonts w:ascii="Arial" w:hAnsi="Arial" w:cs="Arial"/>
          <w:b/>
          <w:bCs/>
          <w:sz w:val="20"/>
          <w:szCs w:val="20"/>
        </w:rPr>
        <w:t>obszarów o szczególnych wartościach ochronnych (HCV) oraz obszarów referencyjnych</w:t>
      </w:r>
      <w:r w:rsidR="001A7946">
        <w:rPr>
          <w:rFonts w:ascii="Arial" w:hAnsi="Arial" w:cs="Arial"/>
          <w:b/>
          <w:bCs/>
          <w:sz w:val="20"/>
          <w:szCs w:val="20"/>
        </w:rPr>
        <w:t xml:space="preserve"> </w:t>
      </w:r>
      <w:r w:rsidR="00E50F56">
        <w:rPr>
          <w:rFonts w:ascii="Arial" w:hAnsi="Arial" w:cs="Arial"/>
          <w:b/>
          <w:bCs/>
          <w:sz w:val="20"/>
          <w:szCs w:val="20"/>
        </w:rPr>
        <w:t>(dalej: „Konsultacje społeczne”)</w:t>
      </w:r>
    </w:p>
    <w:p w14:paraId="6C020996" w14:textId="77777777" w:rsidR="00944355" w:rsidRPr="002A7616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536A28D" w14:textId="59EE0A3A" w:rsidR="00944355" w:rsidRPr="00A30911" w:rsidRDefault="00944355" w:rsidP="00944355">
      <w:pPr>
        <w:keepNext/>
        <w:spacing w:after="0" w:line="240" w:lineRule="auto"/>
        <w:ind w:firstLine="708"/>
        <w:jc w:val="both"/>
        <w:outlineLvl w:val="0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Zgodnie z art. </w:t>
      </w:r>
      <w:r w:rsidR="00CD5F62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1</w:t>
      </w:r>
      <w:r w:rsidR="00E61CEA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3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ust. 1 i 2</w:t>
      </w:r>
      <w:r w:rsidR="003923DD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Rozporządzenia Parlamentu Europejskiego i</w:t>
      </w:r>
      <w:r w:rsidR="004132E6"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sz w:val="20"/>
          <w:szCs w:val="20"/>
          <w:lang w:eastAsia="pl-PL"/>
        </w:rPr>
        <w:t>Rady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(UE) 2016/679 z</w:t>
      </w:r>
      <w:r w:rsidR="00F7380D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dnia 27 kwietnia 2016 r. w sprawie ochrony osób fizycznych w</w:t>
      </w:r>
      <w:r w:rsidR="004132E6"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 </w:t>
      </w:r>
      <w:r w:rsidRPr="002A7616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związku z przetwarzaniem danych osobowych i w sprawie swobodnego przepływu takich danych oraz uchylenia dyrektywy 95/46/WE (ogólne rozporządzenie o ochronie danych) zwane dalej „RODO” </w:t>
      </w:r>
      <w:r w:rsidR="0038344B" w:rsidRPr="00A30911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>–</w:t>
      </w:r>
      <w:r w:rsidRPr="00A30911">
        <w:rPr>
          <w:rFonts w:ascii="Arial" w:eastAsia="Times New Roman" w:hAnsi="Arial" w:cs="Arial"/>
          <w:bCs/>
          <w:kern w:val="36"/>
          <w:sz w:val="20"/>
          <w:szCs w:val="20"/>
          <w:lang w:eastAsia="pl-PL"/>
        </w:rPr>
        <w:t xml:space="preserve"> </w:t>
      </w:r>
      <w:r w:rsidR="003C683B" w:rsidRPr="00A309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Nadleśnictwo </w:t>
      </w:r>
      <w:r w:rsidR="00B70E61" w:rsidRPr="00A30911">
        <w:rPr>
          <w:rFonts w:ascii="Arial" w:eastAsia="Times New Roman" w:hAnsi="Arial" w:cs="Arial"/>
          <w:bCs/>
          <w:sz w:val="20"/>
          <w:szCs w:val="20"/>
          <w:lang w:eastAsia="pl-PL"/>
        </w:rPr>
        <w:t>Głęboki Bród</w:t>
      </w:r>
      <w:r w:rsidRPr="00A30911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informuje, iż:</w:t>
      </w:r>
    </w:p>
    <w:p w14:paraId="3C06B3CB" w14:textId="77777777" w:rsidR="00944355" w:rsidRPr="00A30911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82C51E7" w14:textId="77777777" w:rsidR="00944355" w:rsidRPr="00A30911" w:rsidRDefault="00944355" w:rsidP="00944355">
      <w:pPr>
        <w:tabs>
          <w:tab w:val="right" w:pos="921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1"/>
        <w:gridCol w:w="1956"/>
        <w:gridCol w:w="6515"/>
      </w:tblGrid>
      <w:tr w:rsidR="00A30911" w:rsidRPr="00A30911" w14:paraId="43AAEA6F" w14:textId="77777777" w:rsidTr="00EB3017">
        <w:trPr>
          <w:trHeight w:val="1204"/>
        </w:trPr>
        <w:tc>
          <w:tcPr>
            <w:tcW w:w="591" w:type="dxa"/>
          </w:tcPr>
          <w:p w14:paraId="074EFEFC" w14:textId="77777777" w:rsidR="00944355" w:rsidRPr="00A30911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956" w:type="dxa"/>
          </w:tcPr>
          <w:p w14:paraId="7C98CAE2" w14:textId="77777777" w:rsidR="00944355" w:rsidRPr="00A30911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Tożsamość administratora </w:t>
            </w:r>
          </w:p>
        </w:tc>
        <w:tc>
          <w:tcPr>
            <w:tcW w:w="6515" w:type="dxa"/>
          </w:tcPr>
          <w:p w14:paraId="0CAC28EE" w14:textId="37C56599" w:rsidR="00944355" w:rsidRPr="00A30911" w:rsidRDefault="003A153E" w:rsidP="00696E75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organizacją Konsultacji społecznych, </w:t>
            </w:r>
            <w:r w:rsidR="00C62214"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Administratorem danych osobowych jest </w:t>
            </w:r>
            <w:r w:rsidR="00BA5433"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Nadleśnictwo</w:t>
            </w:r>
            <w:r w:rsidR="00B70E61"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Głęboki Bród</w:t>
            </w:r>
            <w:r w:rsidR="00696E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696E75" w:rsidRPr="00696E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Głęboki Bród 4</w:t>
            </w:r>
            <w:r w:rsidR="00696E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, </w:t>
            </w:r>
            <w:r w:rsidR="00696E75" w:rsidRPr="00696E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16-506 Giby</w:t>
            </w:r>
          </w:p>
        </w:tc>
      </w:tr>
      <w:tr w:rsidR="00A30911" w:rsidRPr="00A30911" w14:paraId="2396A17B" w14:textId="77777777" w:rsidTr="00EB3017">
        <w:tc>
          <w:tcPr>
            <w:tcW w:w="591" w:type="dxa"/>
          </w:tcPr>
          <w:p w14:paraId="0EF0721A" w14:textId="77777777" w:rsidR="00944355" w:rsidRPr="00A30911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956" w:type="dxa"/>
          </w:tcPr>
          <w:p w14:paraId="395617C0" w14:textId="77777777" w:rsidR="00944355" w:rsidRPr="00A30911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administratora </w:t>
            </w:r>
          </w:p>
        </w:tc>
        <w:tc>
          <w:tcPr>
            <w:tcW w:w="6515" w:type="dxa"/>
          </w:tcPr>
          <w:p w14:paraId="36DA0574" w14:textId="77777777" w:rsidR="00944355" w:rsidRPr="00A30911" w:rsidRDefault="00944355" w:rsidP="00944355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 administratorem można skontaktować się:</w:t>
            </w:r>
          </w:p>
          <w:p w14:paraId="651011C6" w14:textId="77777777" w:rsidR="00944355" w:rsidRPr="00A30911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listownie na adres siedziby administratora </w:t>
            </w:r>
          </w:p>
          <w:p w14:paraId="3486C294" w14:textId="40621EEF" w:rsidR="00944355" w:rsidRPr="00A30911" w:rsidRDefault="00944355" w:rsidP="00944355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telefonicznie </w:t>
            </w:r>
            <w:r w:rsidR="00B70E61"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(87) 516 52 03</w:t>
            </w:r>
          </w:p>
          <w:p w14:paraId="30E385F4" w14:textId="5DD5F968" w:rsidR="00944355" w:rsidRPr="00A30911" w:rsidRDefault="00944355" w:rsidP="00BA5433">
            <w:pPr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A30911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pocztą elektroniczną na adres e-mail: </w:t>
            </w:r>
            <w:hyperlink r:id="rId6" w:history="1">
              <w:r w:rsidR="00B70E61" w:rsidRPr="00A30911">
                <w:rPr>
                  <w:rStyle w:val="Hipercze"/>
                  <w:color w:val="auto"/>
                </w:rPr>
                <w:t>glebokibrod@bialystok.lasy.gov.pl</w:t>
              </w:r>
            </w:hyperlink>
            <w:hyperlink r:id="rId7" w:history="1"/>
          </w:p>
        </w:tc>
      </w:tr>
      <w:tr w:rsidR="00A31339" w:rsidRPr="002A7616" w14:paraId="0CADEE14" w14:textId="77777777" w:rsidTr="00EB3017">
        <w:tc>
          <w:tcPr>
            <w:tcW w:w="591" w:type="dxa"/>
          </w:tcPr>
          <w:p w14:paraId="64BDBC3B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956" w:type="dxa"/>
          </w:tcPr>
          <w:p w14:paraId="5DEB0763" w14:textId="0541C276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Dane kontaktowe </w:t>
            </w:r>
            <w:r w:rsidR="00696E7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pełnomocnika ds. ochrony danych osobowych</w:t>
            </w:r>
          </w:p>
        </w:tc>
        <w:tc>
          <w:tcPr>
            <w:tcW w:w="6515" w:type="dxa"/>
          </w:tcPr>
          <w:p w14:paraId="1C8746A5" w14:textId="2031E707" w:rsidR="00944355" w:rsidRPr="002A7616" w:rsidRDefault="00944355" w:rsidP="00B927E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Administrator wyznaczył osobę odpowiedzialną za nadzorowanie przetwarzania danych osobowych, z którą można się skontaktować we wszystkich sprawach dotyczących przetwarzania danych osobowych oraz korzystania z praw związanych z przetwarzaniem danych, kierując korespondencję na adres wskazany powyżej</w:t>
            </w:r>
            <w:r w:rsidR="002A3D0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</w:tr>
      <w:tr w:rsidR="00A31339" w:rsidRPr="002A7616" w14:paraId="4F94AFF2" w14:textId="77777777" w:rsidTr="00EB3017">
        <w:tc>
          <w:tcPr>
            <w:tcW w:w="591" w:type="dxa"/>
          </w:tcPr>
          <w:p w14:paraId="07932958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956" w:type="dxa"/>
          </w:tcPr>
          <w:p w14:paraId="33A5D1A9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Cel przetwarzania i podstawa prawna</w:t>
            </w:r>
          </w:p>
        </w:tc>
        <w:tc>
          <w:tcPr>
            <w:tcW w:w="6515" w:type="dxa"/>
          </w:tcPr>
          <w:p w14:paraId="7B691F2D" w14:textId="046C3754" w:rsidR="00CF0BA9" w:rsidRPr="002A7616" w:rsidRDefault="009B1CF1" w:rsidP="00CF0BA9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Administrator w ramach </w:t>
            </w:r>
            <w:r w:rsidR="00E50F5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C6221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onsultacji społecznych 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przetwarza dane osobowe w celu:</w:t>
            </w:r>
            <w:r w:rsidR="00CF0BA9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</w:p>
          <w:p w14:paraId="0ADDF8F0" w14:textId="77777777" w:rsidR="009E7F1A" w:rsidRPr="00F70869" w:rsidRDefault="00C62214" w:rsidP="00947B99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zo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rganizowania i przeprowadzenia K</w:t>
            </w:r>
            <w:r w:rsidRPr="00F70869">
              <w:rPr>
                <w:rFonts w:ascii="Arial" w:hAnsi="Arial" w:cs="Arial"/>
                <w:sz w:val="20"/>
                <w:szCs w:val="20"/>
              </w:rPr>
              <w:t>onsultacji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>;</w:t>
            </w:r>
            <w:r w:rsidR="002D4B39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 </w:t>
            </w:r>
          </w:p>
          <w:p w14:paraId="00A3BEC5" w14:textId="77777777" w:rsidR="00C62214" w:rsidRPr="00F70869" w:rsidRDefault="00C62214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powołania zespołu zadaniowego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oraz prowadzenia działań w ramach prac 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tego </w:t>
            </w:r>
            <w:r w:rsidR="00F75FEB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zespołu</w:t>
            </w:r>
            <w:r w:rsidR="009F33B4"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</w:t>
            </w:r>
          </w:p>
          <w:p w14:paraId="24DA4C28" w14:textId="77777777" w:rsidR="00D02D3F" w:rsidRPr="00F70869" w:rsidRDefault="00D02D3F" w:rsidP="00D02D3F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wzięcia udziału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K</w:t>
            </w:r>
            <w:r w:rsidR="005D7D80" w:rsidRPr="00F70869">
              <w:rPr>
                <w:rFonts w:ascii="Arial" w:hAnsi="Arial" w:cs="Arial"/>
                <w:sz w:val="20"/>
                <w:szCs w:val="20"/>
              </w:rPr>
              <w:t>onsultacjach społecznych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oraz zgłaszania uwag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/wniosków</w:t>
            </w:r>
            <w:r w:rsidR="00E50F5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3B4" w:rsidRPr="00F70869">
              <w:rPr>
                <w:rFonts w:ascii="Arial" w:hAnsi="Arial" w:cs="Arial"/>
                <w:sz w:val="20"/>
                <w:szCs w:val="20"/>
              </w:rPr>
              <w:t>w sprawie propozycji będącej przedmiotem Konsultacji społecznych</w:t>
            </w:r>
            <w:r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65A86409" w14:textId="77777777" w:rsidR="00520616" w:rsidRPr="00F70869" w:rsidRDefault="00E034E1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umożliwienia kontaktu z Administratorem oraz podejmowania kontaktu z adresatami </w:t>
            </w:r>
            <w:r w:rsidR="00472F52" w:rsidRPr="00F70869">
              <w:rPr>
                <w:rFonts w:ascii="Arial" w:hAnsi="Arial" w:cs="Arial"/>
                <w:sz w:val="20"/>
                <w:szCs w:val="20"/>
              </w:rPr>
              <w:t xml:space="preserve">uwag/wniosków 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za pośrednictwem poczty tradycyjnej oraz elektronicznej; </w:t>
            </w:r>
          </w:p>
          <w:p w14:paraId="081299E2" w14:textId="77777777" w:rsidR="001A7946" w:rsidRPr="00F70869" w:rsidRDefault="001A7946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sporządzenia zestawienia zgłoszonych uwag i komentarzy;</w:t>
            </w:r>
          </w:p>
          <w:p w14:paraId="4CA61E69" w14:textId="77777777" w:rsidR="00520616" w:rsidRPr="00F70869" w:rsidRDefault="00472F52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 xml:space="preserve">sporządzenia </w:t>
            </w:r>
            <w:r w:rsidR="001A7946" w:rsidRPr="00F70869">
              <w:rPr>
                <w:rFonts w:ascii="Arial" w:hAnsi="Arial" w:cs="Arial"/>
                <w:sz w:val="20"/>
                <w:szCs w:val="20"/>
              </w:rPr>
              <w:t>raportu</w:t>
            </w:r>
            <w:r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20616" w:rsidRPr="00F70869">
              <w:rPr>
                <w:rFonts w:ascii="Arial" w:hAnsi="Arial" w:cs="Arial"/>
                <w:bCs/>
                <w:sz w:val="20"/>
                <w:szCs w:val="20"/>
              </w:rPr>
              <w:t>z przeprowadzonego procesu partycypacji społecznej</w:t>
            </w:r>
            <w:r w:rsidR="00520616" w:rsidRPr="00F7086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F70869">
              <w:rPr>
                <w:rFonts w:ascii="Arial" w:hAnsi="Arial" w:cs="Arial"/>
                <w:sz w:val="20"/>
                <w:szCs w:val="20"/>
              </w:rPr>
              <w:t>oraz jego publikacji</w:t>
            </w:r>
            <w:r w:rsidR="0022483E" w:rsidRPr="00F70869">
              <w:rPr>
                <w:rFonts w:ascii="Arial" w:hAnsi="Arial" w:cs="Arial"/>
                <w:sz w:val="20"/>
                <w:szCs w:val="20"/>
              </w:rPr>
              <w:t>;</w:t>
            </w:r>
          </w:p>
          <w:p w14:paraId="1BE97B89" w14:textId="77777777" w:rsidR="009D41F7" w:rsidRPr="00F70869" w:rsidRDefault="009D41F7" w:rsidP="00520616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F70869">
              <w:rPr>
                <w:rFonts w:ascii="Arial" w:hAnsi="Arial" w:cs="Arial"/>
                <w:sz w:val="20"/>
                <w:szCs w:val="20"/>
              </w:rPr>
              <w:t>wypełnienia obowiązku archiwizacji</w:t>
            </w:r>
          </w:p>
          <w:p w14:paraId="673504FE" w14:textId="77777777" w:rsidR="006E2BA2" w:rsidRPr="002A7616" w:rsidRDefault="00772E46" w:rsidP="006E2BA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Podstawą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prawną przetwarzania </w:t>
            </w:r>
            <w:r w:rsidR="00422F78">
              <w:rPr>
                <w:rFonts w:ascii="Arial" w:hAnsi="Arial" w:cs="Arial"/>
                <w:sz w:val="20"/>
                <w:szCs w:val="20"/>
              </w:rPr>
              <w:t xml:space="preserve">ww. 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>danych</w:t>
            </w:r>
            <w:r w:rsidR="009763D9" w:rsidRPr="002A7616">
              <w:rPr>
                <w:rFonts w:ascii="Arial" w:hAnsi="Arial" w:cs="Arial"/>
                <w:sz w:val="20"/>
                <w:szCs w:val="20"/>
              </w:rPr>
              <w:t xml:space="preserve"> osobowych</w:t>
            </w:r>
            <w:r w:rsidR="00EC469C" w:rsidRPr="002A7616">
              <w:rPr>
                <w:rFonts w:ascii="Arial" w:hAnsi="Arial" w:cs="Arial"/>
                <w:sz w:val="20"/>
                <w:szCs w:val="20"/>
              </w:rPr>
              <w:t xml:space="preserve"> jest:</w:t>
            </w:r>
          </w:p>
          <w:p w14:paraId="780D7663" w14:textId="77777777" w:rsidR="003B19EC" w:rsidRPr="002A7616" w:rsidRDefault="003B19EC" w:rsidP="006C17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783A64E" w14:textId="77777777" w:rsidR="003B19EC" w:rsidRPr="006C173E" w:rsidRDefault="006C173E" w:rsidP="006C173E">
            <w:pPr>
              <w:widowControl w:val="0"/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t xml:space="preserve">- </w:t>
            </w:r>
            <w:hyperlink r:id="rId8" w:history="1">
              <w:r w:rsidR="003B19EC" w:rsidRPr="006C173E">
                <w:rPr>
                  <w:rFonts w:ascii="Arial" w:hAnsi="Arial" w:cs="Arial"/>
                  <w:b/>
                  <w:color w:val="000000" w:themeColor="text1"/>
                  <w:sz w:val="20"/>
                  <w:szCs w:val="20"/>
                </w:rPr>
                <w:t>art. 6 ust. 1 lit. c</w:t>
              </w:r>
            </w:hyperlink>
            <w:r w:rsidR="003B19EC" w:rsidRPr="006C173E">
              <w:rPr>
                <w:rFonts w:ascii="Arial" w:hAnsi="Arial" w:cs="Arial"/>
                <w:b/>
                <w:sz w:val="20"/>
                <w:szCs w:val="20"/>
              </w:rPr>
              <w:t xml:space="preserve"> RODO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 xml:space="preserve">   tj. przetwarzanie jest niezbędne do wypełnienia obowiązku prawnego ciążącego na administratorze, który to obowiązek prawny został wskazany w przepisach: </w:t>
            </w:r>
            <w:r w:rsidR="00AA324B">
              <w:rPr>
                <w:rFonts w:ascii="Arial" w:hAnsi="Arial" w:cs="Arial"/>
                <w:sz w:val="20"/>
                <w:szCs w:val="20"/>
              </w:rPr>
              <w:t>ustawy o lasach</w:t>
            </w:r>
            <w:r w:rsidR="003B19EC" w:rsidRPr="006C173E">
              <w:rPr>
                <w:rFonts w:ascii="Arial" w:hAnsi="Arial" w:cs="Arial"/>
                <w:sz w:val="20"/>
                <w:szCs w:val="20"/>
              </w:rPr>
              <w:t>;</w:t>
            </w:r>
            <w:r w:rsidR="009D41F7" w:rsidRPr="006C173E">
              <w:rPr>
                <w:rFonts w:ascii="Arial" w:hAnsi="Arial" w:cs="Arial"/>
                <w:sz w:val="20"/>
                <w:szCs w:val="20"/>
              </w:rPr>
              <w:t xml:space="preserve"> ustawy o narodowym zasobie archiwalnym i archiwach</w:t>
            </w:r>
            <w:r w:rsidR="00E039BB">
              <w:rPr>
                <w:rFonts w:ascii="Arial" w:hAnsi="Arial" w:cs="Arial"/>
                <w:sz w:val="20"/>
                <w:szCs w:val="20"/>
              </w:rPr>
              <w:t>;</w:t>
            </w:r>
            <w:r w:rsidR="00AA324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906AC">
              <w:rPr>
                <w:rFonts w:ascii="Arial" w:hAnsi="Arial" w:cs="Arial"/>
                <w:sz w:val="20"/>
                <w:szCs w:val="20"/>
              </w:rPr>
              <w:t>ustawy o dostępie do informacji publicznej;</w:t>
            </w:r>
          </w:p>
          <w:p w14:paraId="508FDF5E" w14:textId="77777777" w:rsidR="003B19EC" w:rsidRDefault="00CA3CB1" w:rsidP="003B19E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</w:t>
            </w:r>
            <w:r w:rsidR="003B19EC" w:rsidRPr="002A7616">
              <w:rPr>
                <w:rFonts w:ascii="Arial" w:hAnsi="Arial" w:cs="Arial"/>
                <w:sz w:val="20"/>
                <w:szCs w:val="20"/>
              </w:rPr>
              <w:t>ub</w:t>
            </w:r>
          </w:p>
          <w:p w14:paraId="3A78FB9B" w14:textId="77777777" w:rsidR="001038C1" w:rsidRPr="00AD49CC" w:rsidRDefault="0033734A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-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art. 6 ust. 1 lit e</w:t>
            </w:r>
            <w:r w:rsidRPr="001038C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1038C1">
              <w:rPr>
                <w:rFonts w:ascii="Arial" w:hAnsi="Arial" w:cs="Arial"/>
                <w:b/>
                <w:sz w:val="20"/>
                <w:szCs w:val="20"/>
              </w:rPr>
              <w:t>RODO</w:t>
            </w:r>
            <w:r w:rsidRPr="001038C1">
              <w:rPr>
                <w:rFonts w:ascii="Arial" w:hAnsi="Arial" w:cs="Arial"/>
                <w:sz w:val="20"/>
                <w:szCs w:val="20"/>
              </w:rPr>
              <w:t>, czyli dane osobowe będą przetwarzane w związku z wykonaniem zadania realizowanego w interesie publicznym lub w ramach sprawowania władzy publiczn</w:t>
            </w:r>
            <w:r w:rsidR="004F7225" w:rsidRPr="001038C1">
              <w:rPr>
                <w:rFonts w:ascii="Arial" w:hAnsi="Arial" w:cs="Arial"/>
                <w:sz w:val="20"/>
                <w:szCs w:val="20"/>
              </w:rPr>
              <w:t>ej powierzonej A</w:t>
            </w:r>
            <w:r w:rsidRPr="001038C1">
              <w:rPr>
                <w:rFonts w:ascii="Arial" w:hAnsi="Arial" w:cs="Arial"/>
                <w:sz w:val="20"/>
                <w:szCs w:val="20"/>
              </w:rPr>
              <w:t>dministratorowi</w:t>
            </w:r>
            <w:r w:rsidR="00AD49CC">
              <w:rPr>
                <w:rFonts w:ascii="Arial" w:hAnsi="Arial" w:cs="Arial"/>
                <w:sz w:val="20"/>
                <w:szCs w:val="20"/>
              </w:rPr>
              <w:t xml:space="preserve"> – w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związku z </w:t>
            </w:r>
            <w:r w:rsidR="00004FC3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poleceniem </w:t>
            </w:r>
            <w:proofErr w:type="spellStart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>MKiŚ</w:t>
            </w:r>
            <w:proofErr w:type="spellEnd"/>
            <w:r w:rsidR="00AD49CC">
              <w:rPr>
                <w:rFonts w:ascii="Arial" w:hAnsi="Arial" w:cs="Arial"/>
                <w:color w:val="000000"/>
                <w:sz w:val="20"/>
                <w:szCs w:val="20"/>
                <w:lang w:eastAsia="pl-PL"/>
              </w:rPr>
              <w:t xml:space="preserve"> </w:t>
            </w:r>
            <w:r w:rsidR="00AD49CC">
              <w:rPr>
                <w:rFonts w:ascii="Arial" w:hAnsi="Arial" w:cs="Arial"/>
                <w:sz w:val="20"/>
                <w:szCs w:val="20"/>
              </w:rPr>
              <w:t>dot. wydłużenia</w:t>
            </w:r>
            <w:r w:rsidR="00AD49CC" w:rsidRPr="00AD49C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D49CC" w:rsidRPr="00AD49CC">
              <w:rPr>
                <w:rFonts w:ascii="Arial" w:hAnsi="Arial" w:cs="Arial"/>
                <w:sz w:val="20"/>
                <w:szCs w:val="20"/>
              </w:rPr>
              <w:lastRenderedPageBreak/>
              <w:t>Moratorium na wycinkę lasów z 8 stycznia 2024 roku</w:t>
            </w:r>
            <w:r w:rsidR="00AD49C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E5936B5" w14:textId="77777777" w:rsidR="001D341D" w:rsidRPr="0033734A" w:rsidRDefault="001D341D" w:rsidP="001038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193CFC" w:rsidRPr="002A7616" w14:paraId="2ACF0CE3" w14:textId="77777777" w:rsidTr="00EB3017">
        <w:tc>
          <w:tcPr>
            <w:tcW w:w="591" w:type="dxa"/>
          </w:tcPr>
          <w:p w14:paraId="162EA9DD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lastRenderedPageBreak/>
              <w:t>5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173739B0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Odbiorcy danych</w:t>
            </w:r>
          </w:p>
        </w:tc>
        <w:tc>
          <w:tcPr>
            <w:tcW w:w="6515" w:type="dxa"/>
          </w:tcPr>
          <w:p w14:paraId="3CACC378" w14:textId="77777777" w:rsidR="00453CE0" w:rsidRDefault="00213184" w:rsidP="00453CE0">
            <w:p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Odbiorcami danych osobowych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w związku z 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organizacją</w:t>
            </w:r>
            <w:r w:rsidR="003449F5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i </w:t>
            </w:r>
            <w:r w:rsidR="008906AC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prowadzeniem </w:t>
            </w:r>
            <w:r w:rsidR="00FA330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Konsultacji społecznych</w:t>
            </w:r>
            <w:r w:rsid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="00B97548" w:rsidRPr="00B9754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mogą być:  </w:t>
            </w:r>
          </w:p>
          <w:p w14:paraId="4AD3A4B7" w14:textId="779396E3" w:rsidR="008906AC" w:rsidRPr="008E594E" w:rsidRDefault="00453CE0" w:rsidP="008E594E">
            <w:pPr>
              <w:pStyle w:val="Akapitzlist"/>
              <w:numPr>
                <w:ilvl w:val="0"/>
                <w:numId w:val="16"/>
              </w:numPr>
              <w:spacing w:before="100" w:beforeAutospacing="1" w:after="100" w:afterAutospacing="1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hAnsi="Arial" w:cs="Arial"/>
                <w:color w:val="000000"/>
                <w:sz w:val="20"/>
                <w:szCs w:val="20"/>
              </w:rPr>
              <w:t xml:space="preserve">podmioty uprawnione do pozyskania danych osobowych na podstawie przepisów prawa </w:t>
            </w:r>
          </w:p>
          <w:p w14:paraId="3462DD51" w14:textId="77777777" w:rsidR="00F146A3" w:rsidRPr="008E594E" w:rsidRDefault="00453CE0" w:rsidP="00453CE0">
            <w:pPr>
              <w:pStyle w:val="Akapitzlist"/>
              <w:numPr>
                <w:ilvl w:val="0"/>
                <w:numId w:val="16"/>
              </w:num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8E594E">
              <w:rPr>
                <w:rFonts w:ascii="Arial" w:eastAsia="Calibri" w:hAnsi="Arial" w:cs="Arial"/>
                <w:sz w:val="20"/>
                <w:szCs w:val="20"/>
              </w:rPr>
              <w:t>podmioty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>, które przetwarzają dane</w:t>
            </w:r>
            <w:r w:rsidRPr="008E594E">
              <w:rPr>
                <w:rFonts w:ascii="Arial" w:eastAsia="Calibri" w:hAnsi="Arial" w:cs="Arial"/>
                <w:sz w:val="20"/>
                <w:szCs w:val="20"/>
              </w:rPr>
              <w:t xml:space="preserve"> osobowe </w:t>
            </w:r>
            <w:r w:rsidR="008906AC" w:rsidRPr="008E594E">
              <w:rPr>
                <w:rFonts w:ascii="Arial" w:eastAsia="Calibri" w:hAnsi="Arial" w:cs="Arial"/>
                <w:sz w:val="20"/>
                <w:szCs w:val="20"/>
              </w:rPr>
              <w:t xml:space="preserve"> w imieniu Administratora na podstawie umowy powierzenia przetwarzania danych osobowych (podmioty przetwarzające);</w:t>
            </w:r>
          </w:p>
          <w:p w14:paraId="4FD1484A" w14:textId="77777777" w:rsidR="00453CE0" w:rsidRPr="008906AC" w:rsidRDefault="00453CE0" w:rsidP="00453CE0">
            <w:pPr>
              <w:pStyle w:val="Akapitzlist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EB6013" w:rsidRPr="006914BD" w14:paraId="2CDE6922" w14:textId="77777777" w:rsidTr="00EB3017">
        <w:tc>
          <w:tcPr>
            <w:tcW w:w="591" w:type="dxa"/>
          </w:tcPr>
          <w:p w14:paraId="642E174F" w14:textId="77777777" w:rsidR="00EB6013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6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57413067" w14:textId="77777777" w:rsidR="00EB6013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Przekazanie danych osobowych do państwa trzeciego lub organizacji międzynarodowej</w:t>
            </w:r>
          </w:p>
        </w:tc>
        <w:tc>
          <w:tcPr>
            <w:tcW w:w="6515" w:type="dxa"/>
          </w:tcPr>
          <w:p w14:paraId="7AEABF2C" w14:textId="77777777" w:rsidR="00EB6013" w:rsidRPr="006914BD" w:rsidRDefault="00102B2D" w:rsidP="00102B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914BD">
              <w:rPr>
                <w:rFonts w:ascii="Arial" w:hAnsi="Arial" w:cs="Arial"/>
                <w:sz w:val="20"/>
                <w:szCs w:val="20"/>
              </w:rPr>
              <w:t>Dane osobowe nie będą przekazywane przez Administratora poza Europejski Obszar Gospodarczy.</w:t>
            </w:r>
          </w:p>
          <w:p w14:paraId="1AB5006F" w14:textId="77777777" w:rsidR="00F146A3" w:rsidRPr="006914BD" w:rsidRDefault="00F146A3" w:rsidP="006914B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7E4A10" w:rsidRPr="002A7616" w14:paraId="3C99C322" w14:textId="77777777" w:rsidTr="00EB3017">
        <w:tc>
          <w:tcPr>
            <w:tcW w:w="591" w:type="dxa"/>
          </w:tcPr>
          <w:p w14:paraId="6B7409C7" w14:textId="77777777" w:rsidR="007E4A10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7</w:t>
            </w:r>
            <w:r w:rsidR="007E4A1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5DA7FB9F" w14:textId="77777777" w:rsidR="007E4A10" w:rsidRPr="002A7616" w:rsidRDefault="007E4A10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Zautomatyzowane decyzje oraz profilowanie</w:t>
            </w:r>
          </w:p>
        </w:tc>
        <w:tc>
          <w:tcPr>
            <w:tcW w:w="6515" w:type="dxa"/>
          </w:tcPr>
          <w:p w14:paraId="106CE4FF" w14:textId="77777777" w:rsidR="007E4A10" w:rsidRPr="002A7616" w:rsidRDefault="007E4A10" w:rsidP="00175D2D">
            <w:pPr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Nie dotyczy</w:t>
            </w:r>
          </w:p>
        </w:tc>
      </w:tr>
      <w:tr w:rsidR="00A31339" w:rsidRPr="002A7616" w14:paraId="1CD1FAA3" w14:textId="77777777" w:rsidTr="00EB3017">
        <w:tc>
          <w:tcPr>
            <w:tcW w:w="591" w:type="dxa"/>
          </w:tcPr>
          <w:p w14:paraId="71DFC78A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8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30F6F152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Okres przechowywania danych</w:t>
            </w:r>
          </w:p>
        </w:tc>
        <w:tc>
          <w:tcPr>
            <w:tcW w:w="6515" w:type="dxa"/>
          </w:tcPr>
          <w:p w14:paraId="0C9497C1" w14:textId="77777777" w:rsidR="00A40E3F" w:rsidRDefault="008876F9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>Dane osobowe będą przechowywane przez czas niezbędny do organizacji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 xml:space="preserve"> Konsultacji społecznych, ich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przebiegu </w:t>
            </w:r>
            <w:r w:rsidR="00CD7524">
              <w:rPr>
                <w:rFonts w:ascii="Arial" w:hAnsi="Arial" w:cs="Arial"/>
                <w:color w:val="000000"/>
                <w:sz w:val="20"/>
                <w:szCs w:val="20"/>
              </w:rPr>
              <w:t>oraz</w:t>
            </w:r>
            <w:r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 archiwizacji, zgodnie z przepisami ustawy z dnia 14 lipca 1983 r. o narodowym zasobie archiwalnym i archiwach. </w:t>
            </w:r>
          </w:p>
          <w:p w14:paraId="3B8E8D19" w14:textId="77777777" w:rsidR="001A14BE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Ponadto:</w:t>
            </w:r>
          </w:p>
          <w:p w14:paraId="66C7C495" w14:textId="77777777" w:rsidR="008876F9" w:rsidRPr="008876F9" w:rsidRDefault="001A14BE" w:rsidP="008876F9">
            <w:pPr>
              <w:spacing w:after="0" w:line="240" w:lineRule="auto"/>
              <w:jc w:val="both"/>
              <w:textAlignment w:val="baseline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d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ane osobowe przetwarzane na podstawie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art. 6 ust. 1 lit. e RODO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 xml:space="preserve"> będą przechowywane do momentu </w:t>
            </w:r>
            <w:r w:rsidR="008876F9">
              <w:rPr>
                <w:rFonts w:ascii="Arial" w:hAnsi="Arial" w:cs="Arial"/>
                <w:color w:val="000000"/>
                <w:sz w:val="20"/>
                <w:szCs w:val="20"/>
              </w:rPr>
              <w:t>wniesienia uzasadnionego sprzeciwu</w:t>
            </w:r>
            <w:r w:rsidR="008876F9" w:rsidRPr="008876F9">
              <w:rPr>
                <w:rFonts w:ascii="Arial" w:hAnsi="Arial" w:cs="Arial"/>
                <w:color w:val="000000"/>
                <w:sz w:val="20"/>
                <w:szCs w:val="20"/>
              </w:rPr>
              <w:t>.</w:t>
            </w:r>
          </w:p>
          <w:p w14:paraId="18CD736E" w14:textId="77777777" w:rsidR="00B97548" w:rsidRPr="008A55A9" w:rsidRDefault="00B97548" w:rsidP="008A55A9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A31339" w:rsidRPr="002A7616" w14:paraId="3DE5548D" w14:textId="77777777" w:rsidTr="00EB3017">
        <w:tc>
          <w:tcPr>
            <w:tcW w:w="591" w:type="dxa"/>
          </w:tcPr>
          <w:p w14:paraId="3E88F11E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2696E4B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Prawa podmiotów danych </w:t>
            </w:r>
          </w:p>
        </w:tc>
        <w:tc>
          <w:tcPr>
            <w:tcW w:w="6515" w:type="dxa"/>
          </w:tcPr>
          <w:p w14:paraId="05D01725" w14:textId="77777777" w:rsidR="00944355" w:rsidRPr="002A7616" w:rsidRDefault="009E55DA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W związku z przetwarzaniem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anych osobowych </w:t>
            </w:r>
            <w:r w:rsidR="00912438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podmiotowi danych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przysługują 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następujące prawa:</w:t>
            </w:r>
          </w:p>
          <w:p w14:paraId="1B14ACCD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dostępu do danych; </w:t>
            </w:r>
          </w:p>
          <w:p w14:paraId="0335FD7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uzyskania kopii danych</w:t>
            </w:r>
          </w:p>
          <w:p w14:paraId="494921D5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żądania sprostowania danych; </w:t>
            </w:r>
          </w:p>
          <w:p w14:paraId="15A3C84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usunięcia danych; </w:t>
            </w:r>
          </w:p>
          <w:p w14:paraId="47479C8B" w14:textId="77777777" w:rsidR="00944355" w:rsidRPr="002A7616" w:rsidRDefault="0094435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- prawo do ograniczenia przetwarzania; </w:t>
            </w:r>
          </w:p>
          <w:p w14:paraId="214D5C49" w14:textId="77777777" w:rsidR="005D1915" w:rsidRPr="002A7616" w:rsidRDefault="005D1915" w:rsidP="0094435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przenoszenia danych</w:t>
            </w:r>
          </w:p>
          <w:p w14:paraId="2FDA238E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- prawo do wyrażenia sprzeciwu wobec przetwarzania danych</w:t>
            </w:r>
          </w:p>
          <w:p w14:paraId="5E92B98E" w14:textId="77777777" w:rsidR="005D1915" w:rsidRPr="002A7616" w:rsidRDefault="005D1915" w:rsidP="00635031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>Zakres każdego z tych praw oraz sytuacje, w</w:t>
            </w:r>
            <w:r w:rsidR="00787436" w:rsidRPr="002A7616">
              <w:rPr>
                <w:rFonts w:ascii="Arial" w:hAnsi="Arial" w:cs="Arial"/>
                <w:sz w:val="20"/>
                <w:szCs w:val="20"/>
              </w:rPr>
              <w:t> 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których można z nich skorzystać, wynikają z </w:t>
            </w:r>
            <w:r w:rsidR="00635031" w:rsidRPr="002A7616">
              <w:rPr>
                <w:rFonts w:ascii="Arial" w:hAnsi="Arial" w:cs="Arial"/>
                <w:sz w:val="20"/>
                <w:szCs w:val="20"/>
              </w:rPr>
              <w:t>rozdziału III</w:t>
            </w:r>
            <w:r w:rsidRPr="002A7616">
              <w:rPr>
                <w:rFonts w:ascii="Arial" w:hAnsi="Arial" w:cs="Arial"/>
                <w:sz w:val="20"/>
                <w:szCs w:val="20"/>
              </w:rPr>
              <w:t xml:space="preserve"> RODO</w:t>
            </w:r>
            <w:r w:rsidR="009B0A40" w:rsidRPr="002A7616">
              <w:rPr>
                <w:rFonts w:ascii="Arial" w:hAnsi="Arial" w:cs="Arial"/>
                <w:sz w:val="20"/>
                <w:szCs w:val="20"/>
              </w:rPr>
              <w:t xml:space="preserve"> (art. 15-22 RODO)</w:t>
            </w:r>
            <w:r w:rsidRPr="002A7616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A31339" w:rsidRPr="002A7616" w14:paraId="6F3E7B40" w14:textId="77777777" w:rsidTr="00EB3017">
        <w:tc>
          <w:tcPr>
            <w:tcW w:w="591" w:type="dxa"/>
          </w:tcPr>
          <w:p w14:paraId="21E98881" w14:textId="77777777" w:rsidR="00944355" w:rsidRPr="002A7616" w:rsidRDefault="00F008E3" w:rsidP="00CD7524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="004A10AF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17268A31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Prawo wniesienia skargi do organu nadzorczego</w:t>
            </w:r>
          </w:p>
        </w:tc>
        <w:tc>
          <w:tcPr>
            <w:tcW w:w="6515" w:type="dxa"/>
          </w:tcPr>
          <w:p w14:paraId="3C903EA9" w14:textId="77777777" w:rsidR="002453A0" w:rsidRPr="00245AB4" w:rsidRDefault="00245AB4" w:rsidP="00662784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Osobie, której dane dotyczą przysługuje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prawo wniesienia skargi do organu nadzorczego zajmującego się ochroną danych os</w:t>
            </w: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obowych w państwie członkowskim</w:t>
            </w:r>
            <w:r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,</w:t>
            </w:r>
            <w:r w:rsidR="00944355"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45AB4">
              <w:rPr>
                <w:rFonts w:ascii="Arial" w:hAnsi="Arial" w:cs="Arial"/>
                <w:sz w:val="20"/>
                <w:szCs w:val="20"/>
              </w:rPr>
              <w:t xml:space="preserve">swojego zwykłego pobytu, swojego miejsca pracy lub miejsca popełnienia domniemanego naruszenia, jeżeli sądzi, że przetwarzanie danych osobowych jej dotyczące narusza </w:t>
            </w:r>
            <w:r>
              <w:rPr>
                <w:rFonts w:ascii="Arial" w:hAnsi="Arial" w:cs="Arial"/>
                <w:sz w:val="20"/>
                <w:szCs w:val="20"/>
              </w:rPr>
              <w:t>przepisy RODO.</w:t>
            </w:r>
            <w:r w:rsidR="00662784" w:rsidRPr="00245AB4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</w:p>
          <w:p w14:paraId="04C0B077" w14:textId="77777777" w:rsidR="00944355" w:rsidRPr="002A7616" w:rsidRDefault="00944355" w:rsidP="002453A0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Biuro Prezesa Urzędu Ochrony Danych Osobowych (PUODO)</w:t>
            </w:r>
            <w:r w:rsidR="00662784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; a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dres: Stawki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2,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00-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 </w:t>
            </w:r>
            <w:r w:rsidR="002C2CE3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93 Warszawa</w:t>
            </w:r>
            <w:r w:rsidR="002453A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 - t</w:t>
            </w: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elefon: 22 531 03 00</w:t>
            </w:r>
          </w:p>
        </w:tc>
      </w:tr>
      <w:tr w:rsidR="00A31339" w:rsidRPr="002A7616" w14:paraId="5F624803" w14:textId="77777777" w:rsidTr="00EB3017">
        <w:tc>
          <w:tcPr>
            <w:tcW w:w="591" w:type="dxa"/>
          </w:tcPr>
          <w:p w14:paraId="4B0B4507" w14:textId="77777777" w:rsidR="00944355" w:rsidRPr="002A7616" w:rsidRDefault="004A10AF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11</w:t>
            </w:r>
            <w:r w:rsidR="00944355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956" w:type="dxa"/>
          </w:tcPr>
          <w:p w14:paraId="0A640446" w14:textId="77777777" w:rsidR="00944355" w:rsidRPr="002A7616" w:rsidRDefault="00944355" w:rsidP="00944355">
            <w:pPr>
              <w:tabs>
                <w:tab w:val="right" w:pos="9214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Informacja o dobrowolności lub obowiązku podania danych</w:t>
            </w:r>
          </w:p>
        </w:tc>
        <w:tc>
          <w:tcPr>
            <w:tcW w:w="6515" w:type="dxa"/>
          </w:tcPr>
          <w:p w14:paraId="3A04A608" w14:textId="77777777" w:rsidR="00944355" w:rsidRPr="002A7616" w:rsidRDefault="00AA0223" w:rsidP="00BB08CB">
            <w:pPr>
              <w:tabs>
                <w:tab w:val="right" w:pos="9214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2A7616">
              <w:rPr>
                <w:rFonts w:ascii="Arial" w:hAnsi="Arial" w:cs="Arial"/>
                <w:sz w:val="20"/>
                <w:szCs w:val="20"/>
              </w:rPr>
              <w:t xml:space="preserve">Podanie danych osobowych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jest obowiązkowe, w sytuacji gdy przesłankę przetwarzania danych osobowych stanowi przepis prawa</w:t>
            </w:r>
            <w:r w:rsidR="0026008D" w:rsidRPr="0026008D">
              <w:rPr>
                <w:sz w:val="20"/>
                <w:szCs w:val="20"/>
              </w:rPr>
              <w:t xml:space="preserve">. 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W</w:t>
            </w:r>
            <w:r w:rsidR="000408CD">
              <w:rPr>
                <w:rFonts w:ascii="Arial" w:hAnsi="Arial" w:cs="Arial"/>
                <w:sz w:val="20"/>
                <w:szCs w:val="20"/>
              </w:rPr>
              <w:t> </w:t>
            </w:r>
            <w:r w:rsidR="0026008D" w:rsidRPr="0026008D">
              <w:rPr>
                <w:rFonts w:ascii="Arial" w:hAnsi="Arial" w:cs="Arial"/>
                <w:sz w:val="20"/>
                <w:szCs w:val="20"/>
              </w:rPr>
              <w:t>pozostałych przypadkach p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odanie danych jest</w:t>
            </w:r>
            <w:r w:rsidR="0026008D" w:rsidRPr="00C752E7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  <w:r w:rsidR="0026008D" w:rsidRP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dobrowolne. </w:t>
            </w:r>
            <w:r w:rsidR="0026008D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Jednakże </w:t>
            </w:r>
            <w:r w:rsidR="00EE0040" w:rsidRPr="002A7616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k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 xml:space="preserve">onsekwencją </w:t>
            </w:r>
            <w:r w:rsidR="00EE0040" w:rsidRPr="002A7616">
              <w:rPr>
                <w:rFonts w:ascii="Arial" w:eastAsia="Calibri" w:hAnsi="Arial" w:cs="Arial"/>
                <w:sz w:val="20"/>
                <w:szCs w:val="20"/>
              </w:rPr>
              <w:t xml:space="preserve">ich </w:t>
            </w:r>
            <w:r w:rsidR="00234E52" w:rsidRPr="002A7616">
              <w:rPr>
                <w:rFonts w:ascii="Arial" w:eastAsia="Calibri" w:hAnsi="Arial" w:cs="Arial"/>
                <w:sz w:val="20"/>
                <w:szCs w:val="20"/>
              </w:rPr>
              <w:t>niepodania będzie brak możliwości podjęcia działań, o których mowa w pkt 4</w:t>
            </w:r>
            <w:r w:rsidR="00C752E7" w:rsidRPr="002A7616">
              <w:rPr>
                <w:rFonts w:ascii="Arial" w:eastAsia="Calibri" w:hAnsi="Arial" w:cs="Arial"/>
                <w:sz w:val="20"/>
                <w:szCs w:val="20"/>
              </w:rPr>
              <w:t xml:space="preserve"> </w:t>
            </w:r>
          </w:p>
        </w:tc>
      </w:tr>
    </w:tbl>
    <w:p w14:paraId="58718364" w14:textId="77777777" w:rsidR="008D0F03" w:rsidRDefault="008D0F03" w:rsidP="00CD7524">
      <w:pPr>
        <w:spacing w:before="240" w:after="240"/>
        <w:ind w:left="720" w:hanging="360"/>
        <w:jc w:val="center"/>
      </w:pPr>
    </w:p>
    <w:sectPr w:rsidR="008D0F03" w:rsidSect="00CD4B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416D581"/>
    <w:multiLevelType w:val="hybridMultilevel"/>
    <w:tmpl w:val="C73EF1F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62C838D"/>
    <w:multiLevelType w:val="hybridMultilevel"/>
    <w:tmpl w:val="EDFE2D13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656C654"/>
    <w:multiLevelType w:val="hybridMultilevel"/>
    <w:tmpl w:val="713EE6C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2613431"/>
    <w:multiLevelType w:val="hybridMultilevel"/>
    <w:tmpl w:val="97E24B54"/>
    <w:lvl w:ilvl="0" w:tplc="04150011">
      <w:start w:val="1"/>
      <w:numFmt w:val="decimal"/>
      <w:lvlText w:val="%1)"/>
      <w:lvlJc w:val="left"/>
      <w:pPr>
        <w:ind w:left="795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84D2E"/>
    <w:multiLevelType w:val="multilevel"/>
    <w:tmpl w:val="B9A697C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CD84F6D"/>
    <w:multiLevelType w:val="multilevel"/>
    <w:tmpl w:val="5582B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  <w:bCs w:val="0"/>
        <w:i w:val="0"/>
        <w:i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 w15:restartNumberingAfterBreak="0">
    <w:nsid w:val="1F6D4493"/>
    <w:multiLevelType w:val="hybridMultilevel"/>
    <w:tmpl w:val="33549CAC"/>
    <w:lvl w:ilvl="0" w:tplc="07FEE2C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49740A"/>
    <w:multiLevelType w:val="multilevel"/>
    <w:tmpl w:val="FCF4D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6751D84"/>
    <w:multiLevelType w:val="hybridMultilevel"/>
    <w:tmpl w:val="25D276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0900"/>
    <w:multiLevelType w:val="multilevel"/>
    <w:tmpl w:val="DDD4C6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9F6D79"/>
    <w:multiLevelType w:val="hybridMultilevel"/>
    <w:tmpl w:val="4F106D9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4604E0"/>
    <w:multiLevelType w:val="hybridMultilevel"/>
    <w:tmpl w:val="E22AE7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46E6EE"/>
    <w:multiLevelType w:val="hybridMultilevel"/>
    <w:tmpl w:val="C51C6BF8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501B5211"/>
    <w:multiLevelType w:val="hybridMultilevel"/>
    <w:tmpl w:val="BCC8C7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1C05F9"/>
    <w:multiLevelType w:val="hybridMultilevel"/>
    <w:tmpl w:val="8E3E53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366DA3"/>
    <w:multiLevelType w:val="multilevel"/>
    <w:tmpl w:val="9082469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E1218BA"/>
    <w:multiLevelType w:val="hybridMultilevel"/>
    <w:tmpl w:val="A60CB3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320126"/>
    <w:multiLevelType w:val="hybridMultilevel"/>
    <w:tmpl w:val="24EAAA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96704E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725B48"/>
    <w:multiLevelType w:val="multilevel"/>
    <w:tmpl w:val="65AA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970E7"/>
    <w:multiLevelType w:val="hybridMultilevel"/>
    <w:tmpl w:val="3F2E21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695BE9"/>
    <w:multiLevelType w:val="multilevel"/>
    <w:tmpl w:val="7BCA5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24994699">
    <w:abstractNumId w:val="21"/>
  </w:num>
  <w:num w:numId="2" w16cid:durableId="1850095112">
    <w:abstractNumId w:val="11"/>
  </w:num>
  <w:num w:numId="3" w16cid:durableId="833300185">
    <w:abstractNumId w:val="4"/>
  </w:num>
  <w:num w:numId="4" w16cid:durableId="1905487745">
    <w:abstractNumId w:val="3"/>
  </w:num>
  <w:num w:numId="5" w16cid:durableId="347408404">
    <w:abstractNumId w:val="0"/>
  </w:num>
  <w:num w:numId="6" w16cid:durableId="1461999858">
    <w:abstractNumId w:val="17"/>
  </w:num>
  <w:num w:numId="7" w16cid:durableId="943414281">
    <w:abstractNumId w:val="2"/>
  </w:num>
  <w:num w:numId="8" w16cid:durableId="131948042">
    <w:abstractNumId w:val="8"/>
  </w:num>
  <w:num w:numId="9" w16cid:durableId="2109154643">
    <w:abstractNumId w:val="15"/>
  </w:num>
  <w:num w:numId="10" w16cid:durableId="437911862">
    <w:abstractNumId w:val="16"/>
  </w:num>
  <w:num w:numId="11" w16cid:durableId="1017736557">
    <w:abstractNumId w:val="12"/>
  </w:num>
  <w:num w:numId="12" w16cid:durableId="1425809853">
    <w:abstractNumId w:val="10"/>
  </w:num>
  <w:num w:numId="13" w16cid:durableId="395593398">
    <w:abstractNumId w:val="19"/>
  </w:num>
  <w:num w:numId="14" w16cid:durableId="691492173">
    <w:abstractNumId w:val="6"/>
  </w:num>
  <w:num w:numId="15" w16cid:durableId="1874071653">
    <w:abstractNumId w:val="18"/>
  </w:num>
  <w:num w:numId="16" w16cid:durableId="2011440765">
    <w:abstractNumId w:val="14"/>
  </w:num>
  <w:num w:numId="17" w16cid:durableId="1689870752">
    <w:abstractNumId w:val="9"/>
  </w:num>
  <w:num w:numId="18" w16cid:durableId="1610621956">
    <w:abstractNumId w:val="1"/>
  </w:num>
  <w:num w:numId="19" w16cid:durableId="370810972">
    <w:abstractNumId w:val="13"/>
  </w:num>
  <w:num w:numId="20" w16cid:durableId="2080129105">
    <w:abstractNumId w:val="7"/>
  </w:num>
  <w:num w:numId="21" w16cid:durableId="425661509">
    <w:abstractNumId w:val="5"/>
  </w:num>
  <w:num w:numId="22" w16cid:durableId="25174218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4355"/>
    <w:rsid w:val="00003959"/>
    <w:rsid w:val="00004FC3"/>
    <w:rsid w:val="000114D3"/>
    <w:rsid w:val="00025A65"/>
    <w:rsid w:val="00033AFA"/>
    <w:rsid w:val="000408CD"/>
    <w:rsid w:val="00074515"/>
    <w:rsid w:val="00085423"/>
    <w:rsid w:val="000862E3"/>
    <w:rsid w:val="000A153D"/>
    <w:rsid w:val="000A365A"/>
    <w:rsid w:val="000D06DB"/>
    <w:rsid w:val="000D444E"/>
    <w:rsid w:val="000D5995"/>
    <w:rsid w:val="000E4A02"/>
    <w:rsid w:val="00102B2D"/>
    <w:rsid w:val="001032D5"/>
    <w:rsid w:val="001038C1"/>
    <w:rsid w:val="001046A6"/>
    <w:rsid w:val="00104CF0"/>
    <w:rsid w:val="0010776C"/>
    <w:rsid w:val="00121C56"/>
    <w:rsid w:val="00133173"/>
    <w:rsid w:val="001463ED"/>
    <w:rsid w:val="00157326"/>
    <w:rsid w:val="001639F7"/>
    <w:rsid w:val="001703CA"/>
    <w:rsid w:val="00175D2D"/>
    <w:rsid w:val="001830E8"/>
    <w:rsid w:val="001877B3"/>
    <w:rsid w:val="00190F9F"/>
    <w:rsid w:val="00193CFC"/>
    <w:rsid w:val="001A14BE"/>
    <w:rsid w:val="001A19B4"/>
    <w:rsid w:val="001A7946"/>
    <w:rsid w:val="001C1A05"/>
    <w:rsid w:val="001C2862"/>
    <w:rsid w:val="001D341D"/>
    <w:rsid w:val="001D596D"/>
    <w:rsid w:val="001D6151"/>
    <w:rsid w:val="001E493D"/>
    <w:rsid w:val="001F29F5"/>
    <w:rsid w:val="0021084F"/>
    <w:rsid w:val="00211EE0"/>
    <w:rsid w:val="00213184"/>
    <w:rsid w:val="00220443"/>
    <w:rsid w:val="002204F1"/>
    <w:rsid w:val="0022483E"/>
    <w:rsid w:val="00234E0A"/>
    <w:rsid w:val="00234E52"/>
    <w:rsid w:val="00235024"/>
    <w:rsid w:val="002443D3"/>
    <w:rsid w:val="002453A0"/>
    <w:rsid w:val="00245AB4"/>
    <w:rsid w:val="00250028"/>
    <w:rsid w:val="00254B97"/>
    <w:rsid w:val="002577F4"/>
    <w:rsid w:val="0026008D"/>
    <w:rsid w:val="00282CC1"/>
    <w:rsid w:val="00285237"/>
    <w:rsid w:val="002968F2"/>
    <w:rsid w:val="002A3A8D"/>
    <w:rsid w:val="002A3D02"/>
    <w:rsid w:val="002A3DBD"/>
    <w:rsid w:val="002A7616"/>
    <w:rsid w:val="002B0F2A"/>
    <w:rsid w:val="002B297E"/>
    <w:rsid w:val="002B4F64"/>
    <w:rsid w:val="002C2CE3"/>
    <w:rsid w:val="002C54F8"/>
    <w:rsid w:val="002D4A94"/>
    <w:rsid w:val="002D4B39"/>
    <w:rsid w:val="002E5B10"/>
    <w:rsid w:val="002E6EF0"/>
    <w:rsid w:val="002F3B1E"/>
    <w:rsid w:val="00312816"/>
    <w:rsid w:val="00314E27"/>
    <w:rsid w:val="0032095B"/>
    <w:rsid w:val="00333556"/>
    <w:rsid w:val="00336D6F"/>
    <w:rsid w:val="0033734A"/>
    <w:rsid w:val="003449F5"/>
    <w:rsid w:val="00345343"/>
    <w:rsid w:val="00356A87"/>
    <w:rsid w:val="0036668B"/>
    <w:rsid w:val="00377FE0"/>
    <w:rsid w:val="0038344B"/>
    <w:rsid w:val="00387847"/>
    <w:rsid w:val="003923DD"/>
    <w:rsid w:val="003956EA"/>
    <w:rsid w:val="00396545"/>
    <w:rsid w:val="003A153E"/>
    <w:rsid w:val="003A6855"/>
    <w:rsid w:val="003B19EC"/>
    <w:rsid w:val="003C683B"/>
    <w:rsid w:val="003C7A54"/>
    <w:rsid w:val="003D6DF8"/>
    <w:rsid w:val="003F273E"/>
    <w:rsid w:val="003F401B"/>
    <w:rsid w:val="004016D4"/>
    <w:rsid w:val="00402F85"/>
    <w:rsid w:val="0040306F"/>
    <w:rsid w:val="00403C8F"/>
    <w:rsid w:val="004132E6"/>
    <w:rsid w:val="00417E9D"/>
    <w:rsid w:val="004218A2"/>
    <w:rsid w:val="00422F78"/>
    <w:rsid w:val="0043285C"/>
    <w:rsid w:val="00450A06"/>
    <w:rsid w:val="00450C4F"/>
    <w:rsid w:val="00451B6F"/>
    <w:rsid w:val="00453CE0"/>
    <w:rsid w:val="00454FB7"/>
    <w:rsid w:val="00461204"/>
    <w:rsid w:val="00464F64"/>
    <w:rsid w:val="00472F52"/>
    <w:rsid w:val="00475BE9"/>
    <w:rsid w:val="004809A3"/>
    <w:rsid w:val="004858BD"/>
    <w:rsid w:val="00491230"/>
    <w:rsid w:val="004A0AE1"/>
    <w:rsid w:val="004A10AF"/>
    <w:rsid w:val="004A704E"/>
    <w:rsid w:val="004C47D0"/>
    <w:rsid w:val="004E0408"/>
    <w:rsid w:val="004E2525"/>
    <w:rsid w:val="004F2E77"/>
    <w:rsid w:val="004F596D"/>
    <w:rsid w:val="004F7225"/>
    <w:rsid w:val="0051110D"/>
    <w:rsid w:val="00520616"/>
    <w:rsid w:val="005240D1"/>
    <w:rsid w:val="00527B26"/>
    <w:rsid w:val="005353F9"/>
    <w:rsid w:val="0054479E"/>
    <w:rsid w:val="00560C86"/>
    <w:rsid w:val="0056764F"/>
    <w:rsid w:val="00572B6C"/>
    <w:rsid w:val="00575183"/>
    <w:rsid w:val="00581615"/>
    <w:rsid w:val="00582084"/>
    <w:rsid w:val="00582475"/>
    <w:rsid w:val="00582736"/>
    <w:rsid w:val="005833E9"/>
    <w:rsid w:val="005A663A"/>
    <w:rsid w:val="005B412C"/>
    <w:rsid w:val="005B5C8F"/>
    <w:rsid w:val="005C4082"/>
    <w:rsid w:val="005D1915"/>
    <w:rsid w:val="005D2577"/>
    <w:rsid w:val="005D7D80"/>
    <w:rsid w:val="005E0F0A"/>
    <w:rsid w:val="00612E4D"/>
    <w:rsid w:val="006207D9"/>
    <w:rsid w:val="00631090"/>
    <w:rsid w:val="00635031"/>
    <w:rsid w:val="0064098F"/>
    <w:rsid w:val="0064202C"/>
    <w:rsid w:val="00646389"/>
    <w:rsid w:val="00656011"/>
    <w:rsid w:val="00662784"/>
    <w:rsid w:val="00667EB8"/>
    <w:rsid w:val="006708CA"/>
    <w:rsid w:val="00675B28"/>
    <w:rsid w:val="006914BD"/>
    <w:rsid w:val="00691B7C"/>
    <w:rsid w:val="0069473B"/>
    <w:rsid w:val="00696E75"/>
    <w:rsid w:val="006A3F6A"/>
    <w:rsid w:val="006C173E"/>
    <w:rsid w:val="006D1D21"/>
    <w:rsid w:val="006E2BA2"/>
    <w:rsid w:val="006E41F2"/>
    <w:rsid w:val="006E44B5"/>
    <w:rsid w:val="006F2C7F"/>
    <w:rsid w:val="006F31E7"/>
    <w:rsid w:val="006F3686"/>
    <w:rsid w:val="00705E07"/>
    <w:rsid w:val="00716163"/>
    <w:rsid w:val="00720798"/>
    <w:rsid w:val="00772E46"/>
    <w:rsid w:val="00774070"/>
    <w:rsid w:val="00784DA6"/>
    <w:rsid w:val="00786712"/>
    <w:rsid w:val="00787436"/>
    <w:rsid w:val="00793CBB"/>
    <w:rsid w:val="007B0FFF"/>
    <w:rsid w:val="007C1ED2"/>
    <w:rsid w:val="007C66EE"/>
    <w:rsid w:val="007E0629"/>
    <w:rsid w:val="007E4A10"/>
    <w:rsid w:val="007E4D28"/>
    <w:rsid w:val="007F723C"/>
    <w:rsid w:val="007F78EE"/>
    <w:rsid w:val="00811AAF"/>
    <w:rsid w:val="00813DD4"/>
    <w:rsid w:val="00821C2E"/>
    <w:rsid w:val="00834B71"/>
    <w:rsid w:val="00842525"/>
    <w:rsid w:val="008459C2"/>
    <w:rsid w:val="00846FE7"/>
    <w:rsid w:val="00847711"/>
    <w:rsid w:val="00847924"/>
    <w:rsid w:val="0085663B"/>
    <w:rsid w:val="00861743"/>
    <w:rsid w:val="00865209"/>
    <w:rsid w:val="00867125"/>
    <w:rsid w:val="00871939"/>
    <w:rsid w:val="00873B32"/>
    <w:rsid w:val="008876F9"/>
    <w:rsid w:val="00887844"/>
    <w:rsid w:val="008906AC"/>
    <w:rsid w:val="00893FF1"/>
    <w:rsid w:val="008955A9"/>
    <w:rsid w:val="008A234C"/>
    <w:rsid w:val="008A3517"/>
    <w:rsid w:val="008A55A9"/>
    <w:rsid w:val="008C050A"/>
    <w:rsid w:val="008D006C"/>
    <w:rsid w:val="008D0F03"/>
    <w:rsid w:val="008E20CD"/>
    <w:rsid w:val="008E594E"/>
    <w:rsid w:val="008E7F4F"/>
    <w:rsid w:val="008F1CFF"/>
    <w:rsid w:val="008F44CC"/>
    <w:rsid w:val="008F79D2"/>
    <w:rsid w:val="00912438"/>
    <w:rsid w:val="009352E8"/>
    <w:rsid w:val="009379B3"/>
    <w:rsid w:val="009379F6"/>
    <w:rsid w:val="00944355"/>
    <w:rsid w:val="00947B99"/>
    <w:rsid w:val="00954309"/>
    <w:rsid w:val="00964E0B"/>
    <w:rsid w:val="009763D9"/>
    <w:rsid w:val="009A2E7F"/>
    <w:rsid w:val="009A509C"/>
    <w:rsid w:val="009B0A40"/>
    <w:rsid w:val="009B14DD"/>
    <w:rsid w:val="009B1CF1"/>
    <w:rsid w:val="009C0796"/>
    <w:rsid w:val="009C6054"/>
    <w:rsid w:val="009C637E"/>
    <w:rsid w:val="009D41F7"/>
    <w:rsid w:val="009D7851"/>
    <w:rsid w:val="009E10FC"/>
    <w:rsid w:val="009E2B71"/>
    <w:rsid w:val="009E55DA"/>
    <w:rsid w:val="009E7220"/>
    <w:rsid w:val="009E7F1A"/>
    <w:rsid w:val="009F33B4"/>
    <w:rsid w:val="009F5A59"/>
    <w:rsid w:val="009F7BAB"/>
    <w:rsid w:val="00A26561"/>
    <w:rsid w:val="00A30911"/>
    <w:rsid w:val="00A31339"/>
    <w:rsid w:val="00A31DF4"/>
    <w:rsid w:val="00A3691B"/>
    <w:rsid w:val="00A36C39"/>
    <w:rsid w:val="00A40E3F"/>
    <w:rsid w:val="00A50595"/>
    <w:rsid w:val="00A6750C"/>
    <w:rsid w:val="00A70AE4"/>
    <w:rsid w:val="00A7747B"/>
    <w:rsid w:val="00A82AC1"/>
    <w:rsid w:val="00A87834"/>
    <w:rsid w:val="00AA0223"/>
    <w:rsid w:val="00AA324B"/>
    <w:rsid w:val="00AA534B"/>
    <w:rsid w:val="00AB001D"/>
    <w:rsid w:val="00AD474F"/>
    <w:rsid w:val="00AD49CC"/>
    <w:rsid w:val="00AE143B"/>
    <w:rsid w:val="00AE5944"/>
    <w:rsid w:val="00AF5B91"/>
    <w:rsid w:val="00B0597F"/>
    <w:rsid w:val="00B07266"/>
    <w:rsid w:val="00B1285A"/>
    <w:rsid w:val="00B21C29"/>
    <w:rsid w:val="00B23AE9"/>
    <w:rsid w:val="00B26BCA"/>
    <w:rsid w:val="00B369F7"/>
    <w:rsid w:val="00B50420"/>
    <w:rsid w:val="00B52716"/>
    <w:rsid w:val="00B61126"/>
    <w:rsid w:val="00B70E61"/>
    <w:rsid w:val="00B71B21"/>
    <w:rsid w:val="00B74850"/>
    <w:rsid w:val="00B849F6"/>
    <w:rsid w:val="00B927E4"/>
    <w:rsid w:val="00B965EC"/>
    <w:rsid w:val="00B968AA"/>
    <w:rsid w:val="00B97548"/>
    <w:rsid w:val="00B9785C"/>
    <w:rsid w:val="00BA5433"/>
    <w:rsid w:val="00BB08CB"/>
    <w:rsid w:val="00BC7A81"/>
    <w:rsid w:val="00BC7AAA"/>
    <w:rsid w:val="00BE1A82"/>
    <w:rsid w:val="00C241FF"/>
    <w:rsid w:val="00C364C3"/>
    <w:rsid w:val="00C47117"/>
    <w:rsid w:val="00C537C1"/>
    <w:rsid w:val="00C55ABB"/>
    <w:rsid w:val="00C62214"/>
    <w:rsid w:val="00C62943"/>
    <w:rsid w:val="00C752E7"/>
    <w:rsid w:val="00C86EEA"/>
    <w:rsid w:val="00C9452B"/>
    <w:rsid w:val="00CA3CB1"/>
    <w:rsid w:val="00CC0EAD"/>
    <w:rsid w:val="00CC1588"/>
    <w:rsid w:val="00CC2586"/>
    <w:rsid w:val="00CD4B22"/>
    <w:rsid w:val="00CD5F62"/>
    <w:rsid w:val="00CD73A4"/>
    <w:rsid w:val="00CD7524"/>
    <w:rsid w:val="00CE3D3E"/>
    <w:rsid w:val="00CF0BA9"/>
    <w:rsid w:val="00D02D3F"/>
    <w:rsid w:val="00D06126"/>
    <w:rsid w:val="00D12A31"/>
    <w:rsid w:val="00D17A06"/>
    <w:rsid w:val="00D259CF"/>
    <w:rsid w:val="00D338E6"/>
    <w:rsid w:val="00D42CD6"/>
    <w:rsid w:val="00D45561"/>
    <w:rsid w:val="00D47A83"/>
    <w:rsid w:val="00D504C9"/>
    <w:rsid w:val="00D51E5A"/>
    <w:rsid w:val="00D85A3F"/>
    <w:rsid w:val="00D85F59"/>
    <w:rsid w:val="00DB3F83"/>
    <w:rsid w:val="00DC441F"/>
    <w:rsid w:val="00DC67A9"/>
    <w:rsid w:val="00DC72AF"/>
    <w:rsid w:val="00DE0D9A"/>
    <w:rsid w:val="00E034E1"/>
    <w:rsid w:val="00E039BB"/>
    <w:rsid w:val="00E03A0B"/>
    <w:rsid w:val="00E04129"/>
    <w:rsid w:val="00E04189"/>
    <w:rsid w:val="00E46418"/>
    <w:rsid w:val="00E50F56"/>
    <w:rsid w:val="00E511B9"/>
    <w:rsid w:val="00E537CF"/>
    <w:rsid w:val="00E57776"/>
    <w:rsid w:val="00E61CEA"/>
    <w:rsid w:val="00E81DC6"/>
    <w:rsid w:val="00E83A2B"/>
    <w:rsid w:val="00E83F31"/>
    <w:rsid w:val="00E85D1E"/>
    <w:rsid w:val="00E91FB4"/>
    <w:rsid w:val="00EA24EC"/>
    <w:rsid w:val="00EB3017"/>
    <w:rsid w:val="00EB6013"/>
    <w:rsid w:val="00EC1DDC"/>
    <w:rsid w:val="00EC469C"/>
    <w:rsid w:val="00ED21FD"/>
    <w:rsid w:val="00ED76BD"/>
    <w:rsid w:val="00EE0040"/>
    <w:rsid w:val="00EE2941"/>
    <w:rsid w:val="00EE29BB"/>
    <w:rsid w:val="00EF03AF"/>
    <w:rsid w:val="00EF238A"/>
    <w:rsid w:val="00EF75CE"/>
    <w:rsid w:val="00F008E3"/>
    <w:rsid w:val="00F146A3"/>
    <w:rsid w:val="00F70428"/>
    <w:rsid w:val="00F70869"/>
    <w:rsid w:val="00F7286F"/>
    <w:rsid w:val="00F7380D"/>
    <w:rsid w:val="00F75FEB"/>
    <w:rsid w:val="00F92A7C"/>
    <w:rsid w:val="00F94467"/>
    <w:rsid w:val="00F96037"/>
    <w:rsid w:val="00FA330D"/>
    <w:rsid w:val="00FA3792"/>
    <w:rsid w:val="00FA71AF"/>
    <w:rsid w:val="00FB0856"/>
    <w:rsid w:val="00FB3D00"/>
    <w:rsid w:val="00FC77BC"/>
    <w:rsid w:val="00FC77EE"/>
    <w:rsid w:val="00FD2B59"/>
    <w:rsid w:val="00FD7C26"/>
    <w:rsid w:val="00FE1FE0"/>
    <w:rsid w:val="00FE48E7"/>
    <w:rsid w:val="00FE590C"/>
    <w:rsid w:val="00FF7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C4710"/>
  <w15:docId w15:val="{5982FEF1-AE28-4984-B08C-23801F1EE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B2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12E4D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B968AA"/>
    <w:pPr>
      <w:ind w:left="720"/>
      <w:contextualSpacing/>
    </w:pPr>
  </w:style>
  <w:style w:type="paragraph" w:customStyle="1" w:styleId="formularzwzortekst">
    <w:name w:val="formularzwzortekst"/>
    <w:basedOn w:val="Normalny"/>
    <w:qFormat/>
    <w:rsid w:val="00B968AA"/>
    <w:pPr>
      <w:widowControl w:val="0"/>
      <w:autoSpaceDE w:val="0"/>
      <w:autoSpaceDN w:val="0"/>
      <w:adjustRightInd w:val="0"/>
      <w:spacing w:after="120" w:line="40" w:lineRule="atLeast"/>
      <w:jc w:val="both"/>
    </w:pPr>
    <w:rPr>
      <w:rFonts w:ascii="Times New Roman" w:eastAsia="Times New Roman" w:hAnsi="Times New Roman" w:cs="Arial"/>
      <w:color w:val="17365D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unhideWhenUsed/>
    <w:rsid w:val="004132E6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C66E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C66E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C66E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C66E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C66E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C66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C66EE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CF0BA9"/>
    <w:rPr>
      <w:b/>
      <w:bCs/>
    </w:rPr>
  </w:style>
  <w:style w:type="character" w:customStyle="1" w:styleId="hgkelc">
    <w:name w:val="hgkelc"/>
    <w:basedOn w:val="Domylnaczcionkaakapitu"/>
    <w:rsid w:val="000408CD"/>
  </w:style>
  <w:style w:type="character" w:styleId="Uwydatnienie">
    <w:name w:val="Emphasis"/>
    <w:basedOn w:val="Domylnaczcionkaakapitu"/>
    <w:uiPriority w:val="20"/>
    <w:qFormat/>
    <w:rsid w:val="0033734A"/>
    <w:rPr>
      <w:i/>
      <w:iCs/>
    </w:rPr>
  </w:style>
  <w:style w:type="table" w:styleId="Tabela-Siatka">
    <w:name w:val="Table Grid"/>
    <w:basedOn w:val="Standardowy"/>
    <w:uiPriority w:val="39"/>
    <w:rsid w:val="00453CE0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B70E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69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49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86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246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0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19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57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tgm2tsnrrguytsltqmfyc4mzuhaztimrwgy&amp;refSource=hyplink" TargetMode="External"/><Relationship Id="rId3" Type="http://schemas.openxmlformats.org/officeDocument/2006/relationships/styles" Target="styles.xml"/><Relationship Id="rId7" Type="http://schemas.openxmlformats.org/officeDocument/2006/relationships/hyperlink" Target="mailto:sekretariat@lasy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glebokibrod@bialystok.lasy.gov.pl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45DEDE-B9B4-4198-86CD-68756E8A5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771</Words>
  <Characters>4628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Olszewska</dc:creator>
  <cp:lastModifiedBy>emilia.lawniczak</cp:lastModifiedBy>
  <cp:revision>2</cp:revision>
  <dcterms:created xsi:type="dcterms:W3CDTF">2025-09-19T08:09:00Z</dcterms:created>
  <dcterms:modified xsi:type="dcterms:W3CDTF">2025-09-19T08:09:00Z</dcterms:modified>
</cp:coreProperties>
</file>